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before="0" w:after="0"/>
        <w:rPr/>
      </w:pPr>
      <w:r>
        <w:rPr>
          <w:rStyle w:val="Style16"/>
          <w:rFonts w:ascii="Times New Roman" w:hAnsi="Times New Roman"/>
          <w:b/>
          <w:bCs/>
          <w:color w:val="000000"/>
          <w:sz w:val="24"/>
        </w:rPr>
        <w:t>ПРЕСС-РЕЛИЗ:</w:t>
      </w:r>
    </w:p>
    <w:p>
      <w:pPr>
        <w:pStyle w:val="Style18"/>
        <w:spacing w:before="0" w:after="0"/>
        <w:rPr>
          <w:rStyle w:val="Style16"/>
          <w:rFonts w:ascii="Times New Roman" w:hAnsi="Times New Roman"/>
          <w:b w:val="false"/>
          <w:b w:val="false"/>
          <w:color w:val="000000"/>
          <w:sz w:val="24"/>
        </w:rPr>
      </w:pPr>
      <w:r>
        <w:rPr>
          <w:rFonts w:ascii="Times New Roman" w:hAnsi="Times New Roman"/>
          <w:b w:val="false"/>
          <w:color w:val="000000"/>
          <w:sz w:val="24"/>
        </w:rPr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Фондом содействия реализации социальных проектов «Благовест», при </w:t>
      </w:r>
      <w:r>
        <w:rPr>
          <w:rStyle w:val="Style16"/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  <w:lang w:eastAsia="ru-RU"/>
        </w:rPr>
        <w:t>содействии Комитета Государственной Думы по труду, социальной политике и делам ветеранов, Министерства культуры РФ, Министерств</w:t>
      </w:r>
      <w:r>
        <w:rPr>
          <w:rStyle w:val="Style16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auto" w:val="clear"/>
          <w:lang w:eastAsia="ru-RU"/>
        </w:rPr>
        <w:t>а Просвещения</w:t>
      </w:r>
      <w:r>
        <w:rPr>
          <w:rStyle w:val="Style16"/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  <w:lang w:eastAsia="ru-RU"/>
        </w:rPr>
        <w:t xml:space="preserve"> РФ, Министерства науки и высшего образования РФ</w:t>
      </w:r>
      <w:r>
        <w:rPr>
          <w:rStyle w:val="Style16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eastAsia="ru-RU"/>
        </w:rPr>
        <w:t xml:space="preserve">, Министерства спорта РФ, </w:t>
      </w:r>
      <w:r>
        <w:rPr>
          <w:rStyle w:val="Style16"/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  <w:lang w:eastAsia="ru-RU"/>
        </w:rPr>
        <w:t>Федерации шашек России,</w:t>
      </w:r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реализуется Всероссийский Проект «Связь поколений», в программе которого проводится ежегодный Всероссийский Фестиваль «Яблоко от Яблони".</w:t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6"/>
          <w:rFonts w:eastAsia="Calibri" w:cs="" w:ascii="Times New Roman" w:hAnsi="Times New Roman"/>
          <w:b w:val="false"/>
          <w:color w:val="000000"/>
          <w:kern w:val="0"/>
          <w:sz w:val="24"/>
          <w:szCs w:val="22"/>
          <w:lang w:val="ru-RU" w:eastAsia="en-US" w:bidi="ar-SA"/>
        </w:rPr>
        <w:t xml:space="preserve">19 августа 2024 г, в День Яблочного Спаса, проводятся </w:t>
      </w:r>
      <w:r>
        <w:rPr>
          <w:rStyle w:val="Style16"/>
          <w:rFonts w:eastAsia="Calibri" w:cs="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2"/>
          <w:lang w:val="ru-RU" w:eastAsia="en-US" w:bidi="ar-SA"/>
        </w:rPr>
        <w:t xml:space="preserve">тематические, патриотические, творческие, спортивные, кулинарные мероприятия </w:t>
      </w:r>
      <w:r>
        <w:rPr>
          <w:rStyle w:val="Style16"/>
          <w:rFonts w:eastAsia="Calibri" w:cs="" w:ascii="Times New Roman" w:hAnsi="Times New Roman"/>
          <w:b w:val="false"/>
          <w:color w:val="000000"/>
          <w:kern w:val="0"/>
          <w:sz w:val="24"/>
          <w:szCs w:val="22"/>
          <w:lang w:val="ru-RU" w:eastAsia="en-US" w:bidi="ar-SA"/>
        </w:rPr>
        <w:t>с участием жителей каждого населенного пункта нашей необъятной страны.</w:t>
      </w:r>
    </w:p>
    <w:p>
      <w:pPr>
        <w:pStyle w:val="Style18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22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6"/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>Задача Фестиваля - организовать и провести мероприятия Фестиваля в каждом населенном пункте России и других странах, для формирования положительного образа Русского мира, как символа связи поколений, общности исторических культурных духовных ценностей, вне зависимости от национальной и религиозной принадлежности.</w:t>
      </w:r>
    </w:p>
    <w:p>
      <w:pPr>
        <w:pStyle w:val="22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6"/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>Установить новую традицию, 19 августа — Единый Всероссийский День, Фестиваль «Яблоко от Яблони».</w:t>
      </w:r>
    </w:p>
    <w:p>
      <w:pPr>
        <w:pStyle w:val="22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"/>
          <w:b w:val="false"/>
          <w:b w:val="false"/>
          <w:i w:val="false"/>
          <w:i w:val="false"/>
          <w:iCs/>
          <w:caps w:val="false"/>
          <w:smallCaps w:val="false"/>
          <w:color w:val="000000"/>
          <w:spacing w:val="0"/>
          <w:kern w:val="0"/>
          <w:sz w:val="12"/>
          <w:szCs w:val="12"/>
          <w:lang w:val="ru-RU" w:eastAsia="en-US" w:bidi="ar-SA"/>
        </w:rPr>
      </w:pPr>
      <w:r>
        <w:rPr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12"/>
          <w:szCs w:val="12"/>
          <w:lang w:val="ru-RU" w:eastAsia="en-US" w:bidi="ar-SA"/>
        </w:rPr>
      </w:r>
    </w:p>
    <w:p>
      <w:pPr>
        <w:pStyle w:val="22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6"/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2"/>
          <w:lang w:val="ru-RU" w:eastAsia="en-US" w:bidi="ar-SA"/>
        </w:rPr>
        <w:t xml:space="preserve">Фестиваль направлен на единение людей, </w:t>
      </w:r>
      <w:r>
        <w:rPr>
          <w:rStyle w:val="Style16"/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 xml:space="preserve">формирование в обществе духовно-патриотического настроя, чувства сопричастности к истории Отечества, уважения и гордости за Россию, </w:t>
      </w:r>
      <w:r>
        <w:rPr>
          <w:rStyle w:val="Style16"/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en-US" w:bidi="ar-SA"/>
        </w:rPr>
        <w:t>преемстве</w:t>
      </w:r>
      <w:r>
        <w:rPr>
          <w:rStyle w:val="Style16"/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 xml:space="preserve">нность поколений, </w:t>
      </w:r>
      <w:r>
        <w:rPr>
          <w:rStyle w:val="Style16"/>
          <w:rFonts w:eastAsia="Calibri" w:cs=""/>
          <w:b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2"/>
          <w:highlight w:val="white"/>
          <w:shd w:fill="FFFFFF" w:val="clear"/>
          <w:lang w:val="ru-RU" w:eastAsia="en-US" w:bidi="ar-SA"/>
        </w:rPr>
        <w:t xml:space="preserve">укрепление семейных ценностей, сохранение и передачу традиций, </w:t>
      </w:r>
      <w:r>
        <w:rPr>
          <w:rStyle w:val="Style16"/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2"/>
          <w:lang w:val="ru-RU" w:eastAsia="en-US" w:bidi="ar-SA"/>
        </w:rPr>
        <w:t>популяризацию здорового и спортивного образа жизни, выявление талантов у участников, а также ознакомление с культурой, природными и территориальными достопримечательностями России, воспитание любви к Родине.</w:t>
      </w:r>
    </w:p>
    <w:p>
      <w:pPr>
        <w:pStyle w:val="22"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pacing w:lineRule="auto" w:line="240" w:before="0" w:after="0"/>
        <w:ind w:left="0"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22"/>
        <w:widowControl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rPr>
          <w:sz w:val="24"/>
          <w:szCs w:val="24"/>
        </w:rPr>
      </w:pPr>
      <w:r>
        <w:rPr>
          <w:rStyle w:val="Style16"/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2"/>
          <w:highlight w:val="white"/>
          <w:shd w:fill="auto" w:val="clear"/>
          <w:lang w:val="ru-RU" w:eastAsia="en-US" w:bidi="ar-SA"/>
        </w:rPr>
        <w:t xml:space="preserve">В рамках проведения спортивных мероприятий Фестиваля, Федерацией шашек России предложено организовать и провести мастер-классы, сеансы одновременной игры или любительские турниры для семей, организаций в поддержку </w:t>
      </w:r>
      <w:r>
        <w:rPr>
          <w:rStyle w:val="Style16"/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shd w:fill="auto" w:val="clear"/>
          <w:lang w:val="ru-RU" w:eastAsia="ru-RU" w:bidi="ar-SA"/>
        </w:rPr>
        <w:t xml:space="preserve">масштабного события - </w:t>
      </w:r>
      <w:r>
        <w:rPr>
          <w:rStyle w:val="Style16"/>
          <w:rFonts w:eastAsia="Calibri" w:cs="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2"/>
          <w:highlight w:val="white"/>
          <w:shd w:fill="auto" w:val="clear"/>
          <w:lang w:val="ru-RU" w:eastAsia="en-US" w:bidi="ar-SA"/>
        </w:rPr>
        <w:t xml:space="preserve">Чемпионата мира по русским шашкам </w:t>
      </w:r>
      <w:r>
        <w:rPr>
          <w:rStyle w:val="Style16"/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shd w:fill="auto" w:val="clear"/>
          <w:lang w:val="ru-RU" w:eastAsia="ru-RU" w:bidi="ar-SA"/>
        </w:rPr>
        <w:t>(период проведения с 5 по 15 сентября 2024 года).</w:t>
      </w:r>
    </w:p>
    <w:p>
      <w:pPr>
        <w:pStyle w:val="22"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pacing w:lineRule="auto" w:line="240" w:before="0" w:after="0"/>
        <w:ind w:left="0"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rStyle w:val="Style16"/>
          <w:rFonts w:ascii="Times New Roman" w:hAnsi="Times New Roman"/>
          <w:b w:val="false"/>
          <w:i/>
          <w:iCs/>
          <w:color w:val="000000"/>
          <w:sz w:val="20"/>
          <w:szCs w:val="20"/>
        </w:rPr>
        <w:t>Справочно: В 2023 году к Всероссийскому Проекту «Связь поколений» присоединились более 260 организаций и участников в 202</w:t>
      </w:r>
      <w:r>
        <w:rPr>
          <w:rStyle w:val="Style16"/>
          <w:rFonts w:ascii="Times New Roman" w:hAnsi="Times New Roman"/>
          <w:b w:val="false"/>
          <w:i/>
          <w:iCs/>
          <w:color w:val="000000"/>
          <w:sz w:val="20"/>
          <w:szCs w:val="20"/>
          <w:shd w:fill="auto" w:val="clear"/>
        </w:rPr>
        <w:t xml:space="preserve"> н</w:t>
      </w:r>
      <w:r>
        <w:rPr>
          <w:rStyle w:val="Style16"/>
          <w:rFonts w:ascii="Times New Roman" w:hAnsi="Times New Roman"/>
          <w:b w:val="false"/>
          <w:i/>
          <w:iCs/>
          <w:color w:val="000000"/>
          <w:sz w:val="20"/>
          <w:szCs w:val="20"/>
        </w:rPr>
        <w:t xml:space="preserve">аселенных пунктах из 63 регионов России (в т.ч. новых территорий Донбасса). </w:t>
      </w:r>
    </w:p>
    <w:p>
      <w:pPr>
        <w:pStyle w:val="Style18"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pacing w:lineRule="auto" w:line="240" w:before="0" w:after="0"/>
        <w:ind w:left="0" w:hanging="0"/>
        <w:jc w:val="both"/>
        <w:rPr/>
      </w:pPr>
      <w:r>
        <w:rPr>
          <w:rStyle w:val="Style16"/>
          <w:rFonts w:eastAsia="Calibri" w:cs="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0"/>
          <w:sz w:val="20"/>
          <w:szCs w:val="20"/>
          <w:lang w:val="ru-RU" w:eastAsia="en-US" w:bidi="ar-SA"/>
        </w:rPr>
        <w:t>В рамках Проекта проводились: ежегодная Всероссийская Акция «Сад Связь поколений 19 мая 2023 г., ежегодный Всероссийский Фестиваль «Яблоко от яблони» 19 августа 2023 г.. при поддержке Министерств, Ведомств и Руководства многих регионов России, ветеранских организаций, учреждений культуры и спорта, образовательных организаций.</w:t>
      </w:r>
    </w:p>
    <w:p>
      <w:pPr>
        <w:pStyle w:val="22"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pacing w:lineRule="auto" w:line="240" w:before="0" w:after="0"/>
        <w:ind w:left="0"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widowControl/>
        <w:numPr>
          <w:ilvl w:val="0"/>
          <w:numId w:val="0"/>
        </w:numPr>
        <w:shd w:val="clear" w:color="auto" w:fill="auto"/>
        <w:tabs>
          <w:tab w:val="clear" w:pos="709"/>
          <w:tab w:val="left" w:pos="541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rPr/>
      </w:pPr>
      <w:r>
        <w:rPr>
          <w:rStyle w:val="Style16"/>
          <w:rFonts w:eastAsia="Calibri" w:cs="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>Фестиваль проводится в соответствии с Указами Президента Российской Федерации №474 от 21 июля 2020 г. «О национальных целях развития Российской Федерации до 2030 г.», №809 от 9 ноября 2022 г. «Об утверждении Основ государственной политики по сохранению и укреплению традиционных российских духовно-нравственных ценностей», №975 от 22 ноября 2023 г. «О проведении в Российской Федерации Года семьи», а также Посланием Президента Федеральному Собранию от 29 февраля 2024 г.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Calibri" w:cs=""/>
          <w:b w:val="false"/>
          <w:b w:val="false"/>
          <w:i w:val="false"/>
          <w:i w:val="false"/>
          <w:iCs/>
          <w:caps w:val="false"/>
          <w:smallCaps w:val="false"/>
          <w:color w:val="000000"/>
          <w:spacing w:val="0"/>
          <w:kern w:val="0"/>
          <w:sz w:val="12"/>
          <w:szCs w:val="12"/>
          <w:lang w:val="ru-RU" w:eastAsia="en-US" w:bidi="ar-SA"/>
        </w:rPr>
      </w:pPr>
      <w:r>
        <w:rPr>
          <w:rFonts w:eastAsia="Calibri" w:cs="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kern w:val="0"/>
          <w:sz w:val="12"/>
          <w:szCs w:val="12"/>
          <w:lang w:val="ru-RU" w:eastAsia="en-US" w:bidi="ar-SA"/>
        </w:rPr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>Приглашаем принять участие семьями, коллективами - объединиться, взяться за руки всей страной!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b w:val="false"/>
          <w:b w:val="false"/>
          <w:color w:val="000000"/>
          <w:sz w:val="12"/>
          <w:szCs w:val="12"/>
        </w:rPr>
      </w:pPr>
      <w:r>
        <w:rPr>
          <w:rFonts w:ascii="Times New Roman" w:hAnsi="Times New Roman"/>
          <w:b w:val="false"/>
          <w:color w:val="000000"/>
          <w:sz w:val="12"/>
          <w:szCs w:val="12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Подробности участия в Фестивале на сайте: </w:t>
      </w:r>
      <w:r>
        <w:rPr>
          <w:rStyle w:val="Style16"/>
          <w:rFonts w:eastAsia="Calibri" w:cs="" w:ascii="Times New Roman" w:hAnsi="Times New Roman" w:cstheme="minorBidi" w:eastAsiaTheme="minorHAnsi"/>
          <w:b w:val="false"/>
          <w:color w:val="000000"/>
          <w:sz w:val="24"/>
          <w:shd w:fill="auto" w:val="clear"/>
          <w14:ligatures w14:val="standardContextual"/>
        </w:rPr>
        <w:t>https://fondblagovest.ru/fest/</w:t>
      </w:r>
    </w:p>
    <w:p>
      <w:pPr>
        <w:pStyle w:val="Style18"/>
        <w:spacing w:lineRule="auto" w:line="240" w:before="0" w:after="0"/>
        <w:jc w:val="both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Фото и видео отчеты ждем на </w:t>
      </w:r>
      <w:r>
        <w:rPr>
          <w:rStyle w:val="Style16"/>
          <w:rFonts w:eastAsia="Calibri" w:cs="" w:ascii="Times New Roman" w:hAnsi="Times New Roman"/>
          <w:b w:val="false"/>
          <w:color w:val="000000"/>
          <w:kern w:val="0"/>
          <w:sz w:val="24"/>
          <w:szCs w:val="22"/>
          <w:highlight w:val="white"/>
          <w:lang w:val="ru-RU" w:eastAsia="en-US" w:bidi="ar-SA"/>
        </w:rPr>
        <w:t xml:space="preserve">эл.почту: </w:t>
      </w:r>
      <w:hyperlink r:id="rId2">
        <w:r>
          <w:rPr>
            <w:rFonts w:eastAsia="Calibri" w:cs="" w:ascii="Times New Roman" w:hAnsi="Times New Roman"/>
            <w:b w:val="false"/>
            <w:bCs/>
            <w:color w:val="000000"/>
            <w:kern w:val="0"/>
            <w:sz w:val="24"/>
            <w:szCs w:val="22"/>
            <w:highlight w:val="white"/>
            <w:lang w:val="ru-RU" w:eastAsia="en-US" w:bidi="ar-SA"/>
          </w:rPr>
          <w:t>info@fondblagovest.ru</w:t>
        </w:r>
      </w:hyperlink>
      <w:r>
        <w:rPr>
          <w:rFonts w:eastAsia="Calibri" w:cs="" w:ascii="Times New Roman" w:hAnsi="Times New Roman"/>
          <w:b w:val="false"/>
          <w:bCs/>
          <w:color w:val="000000"/>
          <w:kern w:val="0"/>
          <w:sz w:val="24"/>
          <w:szCs w:val="22"/>
          <w:highlight w:val="white"/>
          <w:lang w:val="ru-RU" w:eastAsia="en-US" w:bidi="ar-SA"/>
        </w:rPr>
        <w:t xml:space="preserve"> или р</w:t>
      </w:r>
      <w:r>
        <w:rPr>
          <w:rFonts w:eastAsia="Calibri" w:cs="" w:ascii="Times New Roman" w:hAnsi="Times New Roman" w:cstheme="minorBidi" w:eastAsiaTheme="minorHAnsi"/>
          <w:b w:val="false"/>
          <w:bCs/>
          <w:color w:val="000000"/>
          <w:kern w:val="0"/>
          <w:sz w:val="24"/>
          <w:szCs w:val="24"/>
          <w:highlight w:val="white"/>
          <w:shd w:fill="auto" w:val="clear"/>
          <w:lang w:val="ru-RU" w:eastAsia="en-US" w:bidi="ar-SA"/>
          <w14:ligatures w14:val="standardContextual"/>
        </w:rPr>
        <w:t xml:space="preserve">азместите пост о своем участии в Фестивале </w:t>
      </w:r>
      <w:r>
        <w:rPr>
          <w:rFonts w:eastAsia="Calibri" w:cs="" w:ascii="Times New Roman" w:hAnsi="Times New Roman" w:cstheme="minorBidi" w:eastAsiaTheme="minorHAnsi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highlight w:val="white"/>
          <w:shd w:fill="auto" w:val="clear"/>
          <w:lang w:val="ru-RU" w:eastAsia="en-US" w:bidi="ar-SA"/>
          <w14:ligatures w14:val="standardContextual"/>
        </w:rPr>
        <w:t>ВКонтакте</w:t>
      </w:r>
      <w:r>
        <w:rPr>
          <w:rFonts w:eastAsia="Calibri" w:cs="" w:ascii="Times New Roman" w:hAnsi="Times New Roman" w:cstheme="minorBidi" w:eastAsiaTheme="minorHAnsi"/>
          <w:b w:val="false"/>
          <w:bCs/>
          <w:color w:val="000000"/>
          <w:kern w:val="0"/>
          <w:sz w:val="24"/>
          <w:szCs w:val="24"/>
          <w:highlight w:val="white"/>
          <w:shd w:fill="auto" w:val="clear"/>
          <w:lang w:val="ru-RU" w:eastAsia="en-US" w:bidi="ar-SA"/>
          <w14:ligatures w14:val="standardContextual"/>
        </w:rPr>
        <w:t xml:space="preserve"> и пришлите ссылочку в сообщество Фонда </w:t>
      </w:r>
      <w:hyperlink r:id="rId3">
        <w:r>
          <w:rPr>
            <w:rFonts w:eastAsia="Calibri" w:cs="" w:ascii="Times New Roman" w:hAnsi="Times New Roman" w:cstheme="minorBidi" w:eastAsiaTheme="minorHAnsi"/>
            <w:b w:val="false"/>
            <w:bCs/>
            <w:color w:val="000000"/>
            <w:kern w:val="0"/>
            <w:sz w:val="24"/>
            <w:szCs w:val="24"/>
            <w:highlight w:val="white"/>
            <w:shd w:fill="auto" w:val="clear"/>
            <w:lang w:val="ru-RU" w:eastAsia="en-US" w:bidi="ar-SA"/>
            <w14:ligatures w14:val="standardContextual"/>
          </w:rPr>
          <w:t>https://vk.com/info.fondblagovest</w:t>
        </w:r>
      </w:hyperlink>
      <w:r>
        <w:rPr>
          <w:rFonts w:eastAsia="Calibri" w:cs="" w:ascii="Times New Roman" w:hAnsi="Times New Roman" w:cstheme="minorBidi" w:eastAsiaTheme="minorHAnsi"/>
          <w:b w:val="false"/>
          <w:bCs/>
          <w:color w:val="000000"/>
          <w:kern w:val="0"/>
          <w:sz w:val="24"/>
          <w:szCs w:val="24"/>
          <w:highlight w:val="white"/>
          <w:shd w:fill="auto" w:val="clear"/>
          <w:lang w:val="ru-RU" w:eastAsia="en-US" w:bidi="ar-SA"/>
          <w14:ligatures w14:val="standardContextual"/>
        </w:rPr>
        <w:t xml:space="preserve"> — раздел «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4"/>
          <w:szCs w:val="24"/>
          <w:highlight w:val="white"/>
          <w:shd w:fill="auto" w:val="clear"/>
          <w:lang w:val="ru-RU" w:eastAsia="en-US" w:bidi="ar-SA"/>
          <w14:ligatures w14:val="standardContextual"/>
        </w:rPr>
        <w:t>Предложить новость».</w:t>
      </w:r>
    </w:p>
    <w:p>
      <w:pPr>
        <w:pStyle w:val="Style18"/>
        <w:spacing w:lineRule="auto" w:line="240" w:before="0" w:after="0"/>
        <w:jc w:val="both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</w:t>
      </w:r>
      <w:r>
        <w:rPr>
          <w:rStyle w:val="Style16"/>
          <w:rFonts w:ascii="Times New Roman" w:hAnsi="Times New Roman"/>
          <w:b w:val="false"/>
          <w:color w:val="000000"/>
          <w:sz w:val="24"/>
        </w:rPr>
        <w:br/>
        <w:t>С уважением, Алла Александровна Анюкова</w:t>
      </w:r>
    </w:p>
    <w:p>
      <w:pPr>
        <w:pStyle w:val="Style18"/>
        <w:spacing w:lineRule="auto" w:line="240" w:before="0" w:after="26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>Руководитель Всероссийского Проекта "Связь поколений"</w:t>
      </w:r>
    </w:p>
    <w:p>
      <w:pPr>
        <w:pStyle w:val="Style18"/>
        <w:spacing w:lineRule="auto" w:line="240" w:before="0" w:after="26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Член Совета Фонда содействия реализации социальных проектов «Благовест» </w:t>
      </w:r>
    </w:p>
    <w:p>
      <w:pPr>
        <w:pStyle w:val="Style18"/>
        <w:spacing w:lineRule="auto" w:line="240" w:before="0" w:after="26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>тел. +7 968-792-75-75</w:t>
      </w:r>
    </w:p>
    <w:sectPr>
      <w:footerReference w:type="default" r:id="rId4"/>
      <w:type w:val="nextPage"/>
      <w:pgSz w:w="11906" w:h="16838"/>
      <w:pgMar w:left="1701" w:right="707" w:gutter="0" w:header="0" w:top="391" w:footer="116" w:bottom="542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66662520"/>
    </w:sdtPr>
    <w:sdtContent>
      <w:p>
        <w:pPr>
          <w:pStyle w:val="Style24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</w:r>
      </w:p>
    </w:sdtContent>
  </w:sdt>
  <w:p>
    <w:pPr>
      <w:pStyle w:val="Style24"/>
      <w:rPr>
        <w:sz w:val="12"/>
        <w:szCs w:val="12"/>
      </w:rPr>
    </w:pPr>
    <w:r>
      <w:rPr>
        <w:sz w:val="12"/>
        <w:szCs w:val="12"/>
      </w:rPr>
    </w:r>
  </w:p>
</w:ftr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5de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2">
    <w:name w:val="Heading 2"/>
    <w:basedOn w:val="Style17"/>
    <w:next w:val="Style18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3">
    <w:name w:val="Heading 3"/>
    <w:basedOn w:val="Style17"/>
    <w:next w:val="Style18"/>
    <w:qFormat/>
    <w:pPr>
      <w:tabs>
        <w:tab w:val="clear" w:pos="709"/>
        <w:tab w:val="left" w:pos="0" w:leader="none"/>
      </w:tabs>
      <w:spacing w:before="140" w:after="120"/>
      <w:outlineLvl w:val="2"/>
    </w:pPr>
    <w:rPr>
      <w:rFonts w:ascii="Liberation Serif" w:hAnsi="Liberation Serif" w:eastAsia="DejaVu Sans" w:cs="DejaVu Sans"/>
      <w:b/>
      <w:bCs/>
    </w:rPr>
  </w:style>
  <w:style w:type="paragraph" w:styleId="4">
    <w:name w:val="Heading 4"/>
    <w:basedOn w:val="Normal"/>
    <w:link w:val="41"/>
    <w:uiPriority w:val="9"/>
    <w:qFormat/>
    <w:rsid w:val="006d0d9d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Интернет-ссылка"/>
    <w:basedOn w:val="DefaultParagraphFont"/>
    <w:uiPriority w:val="99"/>
    <w:unhideWhenUsed/>
    <w:rsid w:val="00fc5443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c5443"/>
    <w:rPr>
      <w:color w:val="605E5C"/>
      <w:shd w:fill="E1DFDD" w:val="clear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e5e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de5ece"/>
    <w:rPr/>
  </w:style>
  <w:style w:type="character" w:styleId="41" w:customStyle="1">
    <w:name w:val="Заголовок 4 Знак"/>
    <w:basedOn w:val="DefaultParagraphFont"/>
    <w:uiPriority w:val="9"/>
    <w:qFormat/>
    <w:rsid w:val="006d0d9d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Маркеры"/>
    <w:qFormat/>
    <w:rPr>
      <w:rFonts w:ascii="OpenSymbol" w:hAnsi="OpenSymbol" w:eastAsia="OpenSymbol" w:cs="OpenSymbol"/>
    </w:rPr>
  </w:style>
  <w:style w:type="character" w:styleId="Style14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21" w:customStyle="1">
    <w:name w:val="Основной текст с отступом 2 Знак"/>
    <w:basedOn w:val="DefaultParagraphFont"/>
    <w:qFormat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11" w:customStyle="1">
    <w:name w:val="Неразрешенное упоминание1"/>
    <w:basedOn w:val="DefaultParagraphFont"/>
    <w:qFormat/>
    <w:rPr>
      <w:color w:val="605E5C"/>
      <w:shd w:fill="E1DFDD" w:val="clear"/>
    </w:rPr>
  </w:style>
  <w:style w:type="character" w:styleId="Gmailm5763620784597171343gmailm1261324565042716200gmailnormaltextrun" w:customStyle="1">
    <w:name w:val="gmail-m_-5763620784597171343gmail-m_-1261324565042716200gmail-normaltextrun"/>
    <w:qFormat/>
    <w:rPr/>
  </w:style>
  <w:style w:type="character" w:styleId="Strong">
    <w:name w:val="Strong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Style16" w:customStyle="1">
    <w:name w:val="Выделение жирным"/>
    <w:qFormat/>
    <w:rPr>
      <w:b/>
      <w:b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de5ece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2"/>
    <w:uiPriority w:val="99"/>
    <w:unhideWhenUsed/>
    <w:rsid w:val="00de5ece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97525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ConsPlusNormal" w:customStyle="1">
    <w:name w:val="ConsPlusNormal"/>
    <w:qFormat/>
    <w:rsid w:val="005a7c2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>
      <w:ind w:left="116" w:hanging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pPr>
      <w:suppressAutoHyphens w:val="fals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hi-IN"/>
    </w:rPr>
  </w:style>
  <w:style w:type="paragraph" w:styleId="22">
    <w:name w:val="Основной текст (2)"/>
    <w:basedOn w:val="Normal"/>
    <w:qFormat/>
    <w:pPr>
      <w:shd w:val="clear" w:color="auto" w:fill="FFFFFF"/>
      <w:spacing w:lineRule="exact" w:line="317" w:before="0" w:after="180"/>
      <w:jc w:val="center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uiPriority w:val="39"/>
    <w:rsid w:val="00fc54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fondblagovest.ru" TargetMode="External"/><Relationship Id="rId3" Type="http://schemas.openxmlformats.org/officeDocument/2006/relationships/hyperlink" Target="https://vk.com/info.fondblagoves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2F61-FF0C-4653-851C-95C324A9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Application>LibreOffice/7.3.6.2$Linux_X86_64 LibreOffice_project/30$Build-2</Application>
  <AppVersion>15.0000</AppVersion>
  <Pages>1</Pages>
  <Words>424</Words>
  <Characters>3009</Characters>
  <CharactersWithSpaces>3422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2023-03-02T19:50:00Z</dcterms:created>
  <dc:creator>Наталья Морозова</dc:creator>
  <dc:description/>
  <dc:language>ru-RU</dc:language>
  <cp:lastModifiedBy/>
  <cp:lastPrinted>2023-02-09T13:27:00Z</cp:lastPrinted>
  <dcterms:modified xsi:type="dcterms:W3CDTF">2024-07-31T10:43:02Z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